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E987" w14:textId="4C7CB519" w:rsidR="00911276" w:rsidRPr="007E5107" w:rsidRDefault="00911276" w:rsidP="00911276">
      <w:pPr>
        <w:spacing w:after="0" w:line="240" w:lineRule="auto"/>
        <w:jc w:val="center"/>
        <w:rPr>
          <w:rStyle w:val="Strong"/>
          <w:rFonts w:cstheme="minorHAnsi"/>
          <w:b w:val="0"/>
          <w:color w:val="000000"/>
          <w:sz w:val="28"/>
          <w:szCs w:val="28"/>
          <w:u w:val="single"/>
          <w:shd w:val="clear" w:color="auto" w:fill="FDFDFC"/>
        </w:rPr>
      </w:pPr>
      <w:r w:rsidRPr="007E5107">
        <w:rPr>
          <w:rFonts w:cstheme="minorHAnsi"/>
          <w:sz w:val="28"/>
          <w:szCs w:val="28"/>
        </w:rPr>
        <w:t>Agenda Biennial meeting of the National Bull Terrier Council (Australia)</w:t>
      </w:r>
      <w:r w:rsidRPr="007E5107">
        <w:rPr>
          <w:rFonts w:cstheme="minorHAnsi"/>
          <w:sz w:val="28"/>
          <w:szCs w:val="28"/>
        </w:rPr>
        <w:br/>
        <w:t xml:space="preserve">Date: </w:t>
      </w:r>
      <w:r w:rsidRPr="007E5107">
        <w:rPr>
          <w:rFonts w:cstheme="minorHAnsi"/>
          <w:sz w:val="28"/>
          <w:szCs w:val="28"/>
          <w:u w:val="single"/>
        </w:rPr>
        <w:t xml:space="preserve">Friday </w:t>
      </w:r>
      <w:r w:rsidR="00B6283D" w:rsidRPr="007E5107">
        <w:rPr>
          <w:rFonts w:cstheme="minorHAnsi"/>
          <w:sz w:val="28"/>
          <w:szCs w:val="28"/>
          <w:u w:val="single"/>
        </w:rPr>
        <w:t>11</w:t>
      </w:r>
      <w:r w:rsidR="00B6283D" w:rsidRPr="007E5107">
        <w:rPr>
          <w:rFonts w:cstheme="minorHAnsi"/>
          <w:sz w:val="28"/>
          <w:szCs w:val="28"/>
          <w:u w:val="single"/>
          <w:vertAlign w:val="superscript"/>
        </w:rPr>
        <w:t>th</w:t>
      </w:r>
      <w:r w:rsidR="00B6283D" w:rsidRPr="007E5107">
        <w:rPr>
          <w:rFonts w:cstheme="minorHAnsi"/>
          <w:sz w:val="28"/>
          <w:szCs w:val="28"/>
          <w:u w:val="single"/>
        </w:rPr>
        <w:t xml:space="preserve"> February</w:t>
      </w:r>
      <w:r w:rsidRPr="007E5107">
        <w:rPr>
          <w:rFonts w:cstheme="minorHAnsi"/>
          <w:sz w:val="28"/>
          <w:szCs w:val="28"/>
          <w:u w:val="single"/>
        </w:rPr>
        <w:t xml:space="preserve"> 1pm- 2pm</w:t>
      </w:r>
      <w:r w:rsidRPr="007E5107">
        <w:rPr>
          <w:rFonts w:cstheme="minorHAnsi"/>
          <w:sz w:val="28"/>
          <w:szCs w:val="28"/>
        </w:rPr>
        <w:t xml:space="preserve">  Venue: </w:t>
      </w:r>
      <w:r w:rsidRPr="007E5107">
        <w:rPr>
          <w:rStyle w:val="Strong"/>
          <w:rFonts w:cstheme="minorHAnsi"/>
          <w:color w:val="000000"/>
          <w:sz w:val="28"/>
          <w:szCs w:val="28"/>
          <w:u w:val="single"/>
          <w:shd w:val="clear" w:color="auto" w:fill="FDFDFC"/>
        </w:rPr>
        <w:t xml:space="preserve">Canberra, Australia </w:t>
      </w:r>
    </w:p>
    <w:p w14:paraId="5DC0B6E6" w14:textId="77777777" w:rsidR="00911276" w:rsidRPr="007E5107" w:rsidRDefault="00911276">
      <w:pPr>
        <w:rPr>
          <w:rFonts w:cstheme="minorHAnsi"/>
        </w:rPr>
      </w:pPr>
    </w:p>
    <w:p w14:paraId="722ED49A" w14:textId="12F4138F" w:rsidR="00B2361E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57429AB6" wp14:editId="44CD2318">
            <wp:simplePos x="0" y="0"/>
            <wp:positionH relativeFrom="margin">
              <wp:align>right</wp:align>
            </wp:positionH>
            <wp:positionV relativeFrom="page">
              <wp:posOffset>304800</wp:posOffset>
            </wp:positionV>
            <wp:extent cx="598551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518" y="21120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1_Page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07">
        <w:rPr>
          <w:rFonts w:cstheme="minorHAnsi"/>
          <w:sz w:val="24"/>
          <w:szCs w:val="24"/>
        </w:rPr>
        <w:t>Meeting opened</w:t>
      </w:r>
    </w:p>
    <w:p w14:paraId="389F01D5" w14:textId="28AC0523" w:rsidR="003906E3" w:rsidRPr="007E5107" w:rsidRDefault="003906E3" w:rsidP="003906E3">
      <w:pPr>
        <w:ind w:left="1080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Meeting Opened at 2:40 pm by the President Di Cross</w:t>
      </w:r>
    </w:p>
    <w:p w14:paraId="45629C78" w14:textId="6A4DC7FC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Attendees</w:t>
      </w:r>
    </w:p>
    <w:tbl>
      <w:tblPr>
        <w:tblStyle w:val="TableGrid"/>
        <w:tblpPr w:leftFromText="181" w:rightFromText="181" w:vertAnchor="text" w:horzAnchor="margin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23268" w:rsidRPr="007E5107" w14:paraId="616C73F6" w14:textId="77777777" w:rsidTr="007E5107">
        <w:trPr>
          <w:trHeight w:val="300"/>
        </w:trPr>
        <w:tc>
          <w:tcPr>
            <w:tcW w:w="9016" w:type="dxa"/>
            <w:vAlign w:val="center"/>
          </w:tcPr>
          <w:p w14:paraId="27FDC5D9" w14:textId="77777777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 xml:space="preserve">Delegates:  </w:t>
            </w:r>
          </w:p>
          <w:p w14:paraId="4D9BDD63" w14:textId="77777777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>BTCSA –K King</w:t>
            </w:r>
          </w:p>
          <w:p w14:paraId="6F890AB6" w14:textId="77777777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>BTC (NSW) – J Schafer</w:t>
            </w:r>
          </w:p>
          <w:p w14:paraId="776CC999" w14:textId="44335002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 xml:space="preserve">BTMCV – </w:t>
            </w:r>
            <w:r w:rsidR="00456CEE" w:rsidRPr="007E5107">
              <w:rPr>
                <w:rFonts w:cstheme="minorHAnsi"/>
                <w:sz w:val="24"/>
                <w:szCs w:val="24"/>
              </w:rPr>
              <w:t>S Bover</w:t>
            </w:r>
          </w:p>
          <w:p w14:paraId="237ED890" w14:textId="6505750F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 xml:space="preserve">BT &amp; BTM WA – </w:t>
            </w:r>
            <w:r w:rsidR="00456CEE" w:rsidRPr="007E5107">
              <w:rPr>
                <w:rFonts w:cstheme="minorHAnsi"/>
                <w:sz w:val="24"/>
                <w:szCs w:val="24"/>
              </w:rPr>
              <w:t>None</w:t>
            </w:r>
          </w:p>
          <w:p w14:paraId="5446C808" w14:textId="41488546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>ACTBTC –</w:t>
            </w:r>
            <w:r w:rsidR="00456CEE" w:rsidRPr="007E5107">
              <w:rPr>
                <w:rFonts w:cstheme="minorHAnsi"/>
                <w:sz w:val="24"/>
                <w:szCs w:val="24"/>
              </w:rPr>
              <w:t>S Blandey</w:t>
            </w:r>
          </w:p>
          <w:p w14:paraId="3A74ABD4" w14:textId="77777777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>NDBTC – T Wiseman</w:t>
            </w:r>
          </w:p>
          <w:p w14:paraId="28F0C473" w14:textId="7E140DB4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 xml:space="preserve">BTCWA – </w:t>
            </w:r>
            <w:r w:rsidR="00456CEE" w:rsidRPr="007E5107">
              <w:rPr>
                <w:rFonts w:cstheme="minorHAnsi"/>
                <w:sz w:val="24"/>
                <w:szCs w:val="24"/>
              </w:rPr>
              <w:t>J Watkiss</w:t>
            </w:r>
          </w:p>
          <w:p w14:paraId="37AD40DA" w14:textId="4D4A1FBA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 xml:space="preserve">BTCQLD – T </w:t>
            </w:r>
            <w:r w:rsidR="00A7166C" w:rsidRPr="007E5107">
              <w:rPr>
                <w:rFonts w:cstheme="minorHAnsi"/>
                <w:sz w:val="24"/>
                <w:szCs w:val="24"/>
              </w:rPr>
              <w:t>Y</w:t>
            </w:r>
            <w:r w:rsidRPr="007E5107">
              <w:rPr>
                <w:rFonts w:cstheme="minorHAnsi"/>
                <w:sz w:val="24"/>
                <w:szCs w:val="24"/>
              </w:rPr>
              <w:t>eoh</w:t>
            </w:r>
          </w:p>
          <w:p w14:paraId="0C9DB334" w14:textId="79514CBF" w:rsidR="00523268" w:rsidRPr="007E5107" w:rsidRDefault="00523268" w:rsidP="005232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7E5107">
              <w:rPr>
                <w:rFonts w:cstheme="minorHAnsi"/>
                <w:sz w:val="24"/>
                <w:szCs w:val="24"/>
              </w:rPr>
              <w:t xml:space="preserve">BTCVIC – </w:t>
            </w:r>
            <w:r w:rsidR="00A7166C" w:rsidRPr="007E5107">
              <w:rPr>
                <w:rFonts w:cstheme="minorHAnsi"/>
                <w:sz w:val="24"/>
                <w:szCs w:val="24"/>
              </w:rPr>
              <w:t>C Cook</w:t>
            </w:r>
          </w:p>
          <w:p w14:paraId="18F09AB9" w14:textId="77777777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268" w:rsidRPr="007E5107" w14:paraId="4E29C69A" w14:textId="77777777" w:rsidTr="007E5107">
        <w:trPr>
          <w:trHeight w:val="225"/>
        </w:trPr>
        <w:tc>
          <w:tcPr>
            <w:tcW w:w="9016" w:type="dxa"/>
            <w:vAlign w:val="center"/>
          </w:tcPr>
          <w:p w14:paraId="18A98C85" w14:textId="77777777" w:rsidR="00523268" w:rsidRPr="007E5107" w:rsidRDefault="00523268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>Non Delegates:</w:t>
            </w:r>
          </w:p>
          <w:p w14:paraId="3B80903A" w14:textId="4C175F6D" w:rsidR="00523268" w:rsidRPr="007E5107" w:rsidRDefault="00A7166C" w:rsidP="00523268">
            <w:pPr>
              <w:rPr>
                <w:rFonts w:cstheme="minorHAnsi"/>
                <w:sz w:val="24"/>
                <w:szCs w:val="24"/>
              </w:rPr>
            </w:pPr>
            <w:r w:rsidRPr="007E5107">
              <w:rPr>
                <w:rFonts w:cstheme="minorHAnsi"/>
                <w:sz w:val="24"/>
                <w:szCs w:val="24"/>
              </w:rPr>
              <w:t>T Ruch, N S</w:t>
            </w:r>
            <w:r w:rsidR="00751506" w:rsidRPr="007E5107">
              <w:rPr>
                <w:rFonts w:cstheme="minorHAnsi"/>
                <w:sz w:val="24"/>
                <w:szCs w:val="24"/>
              </w:rPr>
              <w:t>outham</w:t>
            </w:r>
          </w:p>
        </w:tc>
      </w:tr>
    </w:tbl>
    <w:p w14:paraId="44FDF832" w14:textId="77777777" w:rsidR="003906E3" w:rsidRPr="007E5107" w:rsidRDefault="003906E3" w:rsidP="003906E3">
      <w:pPr>
        <w:rPr>
          <w:rFonts w:cstheme="minorHAnsi"/>
          <w:sz w:val="24"/>
          <w:szCs w:val="24"/>
        </w:rPr>
      </w:pPr>
    </w:p>
    <w:p w14:paraId="1F05CD79" w14:textId="37B4A52D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Apologies</w:t>
      </w:r>
    </w:p>
    <w:p w14:paraId="28317B40" w14:textId="4C1A37FD" w:rsidR="00751506" w:rsidRPr="007E5107" w:rsidRDefault="006F4C1A" w:rsidP="00751506">
      <w:pPr>
        <w:pStyle w:val="ListParagraph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BT &amp; BT(M) WA – Stan Honnery</w:t>
      </w:r>
    </w:p>
    <w:p w14:paraId="24E2BFE0" w14:textId="77777777" w:rsidR="006F4C1A" w:rsidRPr="007E5107" w:rsidRDefault="006F4C1A" w:rsidP="00751506">
      <w:pPr>
        <w:pStyle w:val="ListParagraph"/>
        <w:rPr>
          <w:rFonts w:cstheme="minorHAnsi"/>
          <w:sz w:val="24"/>
          <w:szCs w:val="24"/>
        </w:rPr>
      </w:pPr>
    </w:p>
    <w:p w14:paraId="0C3C00CE" w14:textId="34A8BB35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Minutes - </w:t>
      </w:r>
      <w:r w:rsidRPr="007E5107">
        <w:rPr>
          <w:rFonts w:cstheme="minorHAnsi"/>
          <w:color w:val="000000"/>
          <w:sz w:val="24"/>
          <w:szCs w:val="24"/>
        </w:rPr>
        <w:t>"that the Minutes be accepted as an accurate reflection of the Annual General Meeting /Biennial Election of 20/04/2019"</w:t>
      </w:r>
    </w:p>
    <w:p w14:paraId="7E7BEA34" w14:textId="06B5FEC2" w:rsidR="00911276" w:rsidRPr="007E5107" w:rsidRDefault="00911276" w:rsidP="00911276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r w:rsidRPr="007E5107">
        <w:rPr>
          <w:rFonts w:cstheme="minorHAnsi"/>
          <w:color w:val="000000"/>
          <w:sz w:val="24"/>
          <w:szCs w:val="24"/>
        </w:rPr>
        <w:t>Moved:</w:t>
      </w:r>
      <w:r w:rsidR="006F4C1A" w:rsidRPr="007E5107">
        <w:rPr>
          <w:rFonts w:cstheme="minorHAnsi"/>
          <w:color w:val="000000"/>
          <w:sz w:val="24"/>
          <w:szCs w:val="24"/>
        </w:rPr>
        <w:t xml:space="preserve"> J Schafer</w:t>
      </w:r>
    </w:p>
    <w:p w14:paraId="0B5C63C3" w14:textId="35C0DDE5" w:rsidR="00911276" w:rsidRDefault="00911276" w:rsidP="00911276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r w:rsidRPr="007E5107">
        <w:rPr>
          <w:rFonts w:cstheme="minorHAnsi"/>
          <w:color w:val="000000"/>
          <w:sz w:val="24"/>
          <w:szCs w:val="24"/>
        </w:rPr>
        <w:t>Seconded:</w:t>
      </w:r>
      <w:r w:rsidR="006F4C1A" w:rsidRPr="007E5107">
        <w:rPr>
          <w:rFonts w:cstheme="minorHAnsi"/>
          <w:color w:val="000000"/>
          <w:sz w:val="24"/>
          <w:szCs w:val="24"/>
        </w:rPr>
        <w:t xml:space="preserve"> T Yeoh</w:t>
      </w:r>
    </w:p>
    <w:p w14:paraId="430D7D52" w14:textId="77777777" w:rsidR="007E5107" w:rsidRPr="007E5107" w:rsidRDefault="007E5107" w:rsidP="00911276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</w:p>
    <w:p w14:paraId="7DD86153" w14:textId="18DB1B1F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Executive Reports</w:t>
      </w:r>
    </w:p>
    <w:p w14:paraId="28AC24AB" w14:textId="38D7CEB8" w:rsidR="00911276" w:rsidRPr="007E5107" w:rsidRDefault="00911276" w:rsidP="009112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Presidents Report</w:t>
      </w:r>
    </w:p>
    <w:p w14:paraId="4A223D36" w14:textId="28CE83A4" w:rsidR="00BB5748" w:rsidRPr="007E5107" w:rsidRDefault="00BB5748" w:rsidP="00BB5748">
      <w:pPr>
        <w:ind w:left="1080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The Presidents report was read by D Cross and is attached</w:t>
      </w:r>
    </w:p>
    <w:p w14:paraId="57941A2A" w14:textId="159CFF2D" w:rsidR="00911276" w:rsidRPr="007E5107" w:rsidRDefault="00911276" w:rsidP="009112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Secretary's report</w:t>
      </w:r>
    </w:p>
    <w:p w14:paraId="42F61799" w14:textId="43A598F9" w:rsidR="00BB5748" w:rsidRDefault="00BB5748" w:rsidP="00BB5748">
      <w:pPr>
        <w:ind w:left="1080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The Secretary report was read by C Haseldine and is attached</w:t>
      </w:r>
    </w:p>
    <w:p w14:paraId="42EA72DB" w14:textId="77777777" w:rsidR="007E5107" w:rsidRPr="007E5107" w:rsidRDefault="007E5107" w:rsidP="00BB5748">
      <w:pPr>
        <w:ind w:left="1080"/>
        <w:rPr>
          <w:rFonts w:cstheme="minorHAnsi"/>
          <w:sz w:val="24"/>
          <w:szCs w:val="24"/>
        </w:rPr>
      </w:pPr>
    </w:p>
    <w:p w14:paraId="6EC7C551" w14:textId="0EB43DCC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Election of Office Bearers</w:t>
      </w:r>
    </w:p>
    <w:p w14:paraId="33B37F85" w14:textId="1E0991BD" w:rsidR="00911276" w:rsidRPr="007E5107" w:rsidRDefault="00911276" w:rsidP="009112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President – Mrs D Cross</w:t>
      </w:r>
    </w:p>
    <w:p w14:paraId="7028C0FF" w14:textId="6BFCC208" w:rsidR="00911276" w:rsidRPr="007E5107" w:rsidRDefault="00911276" w:rsidP="009112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Secretary – Dr C Haseldine</w:t>
      </w:r>
    </w:p>
    <w:p w14:paraId="5AAC9B80" w14:textId="61B2A655" w:rsidR="00100C59" w:rsidRPr="007E5107" w:rsidRDefault="00100C59" w:rsidP="00100C59">
      <w:pPr>
        <w:ind w:left="1080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lastRenderedPageBreak/>
        <w:t xml:space="preserve">Mrs D Cross was elected as the </w:t>
      </w:r>
      <w:r w:rsidR="00CB631B" w:rsidRPr="007E5107">
        <w:rPr>
          <w:rFonts w:cstheme="minorHAnsi"/>
          <w:sz w:val="24"/>
          <w:szCs w:val="24"/>
        </w:rPr>
        <w:t>President</w:t>
      </w:r>
      <w:r w:rsidRPr="007E5107">
        <w:rPr>
          <w:rFonts w:cstheme="minorHAnsi"/>
          <w:sz w:val="24"/>
          <w:szCs w:val="24"/>
        </w:rPr>
        <w:t xml:space="preserve"> unopposed</w:t>
      </w:r>
      <w:r w:rsidR="00CB631B" w:rsidRPr="007E5107">
        <w:rPr>
          <w:rFonts w:cstheme="minorHAnsi"/>
          <w:sz w:val="24"/>
          <w:szCs w:val="24"/>
        </w:rPr>
        <w:t>,</w:t>
      </w:r>
      <w:r w:rsidRPr="007E5107">
        <w:rPr>
          <w:rFonts w:cstheme="minorHAnsi"/>
          <w:sz w:val="24"/>
          <w:szCs w:val="24"/>
        </w:rPr>
        <w:t xml:space="preserve"> and Dr C Haseldine was elected as the secretary unopposed.</w:t>
      </w:r>
    </w:p>
    <w:p w14:paraId="04465AC9" w14:textId="2D524B9E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Items for Discussion</w:t>
      </w:r>
    </w:p>
    <w:p w14:paraId="0BF09B71" w14:textId="374512B3" w:rsidR="00911276" w:rsidRDefault="00911276" w:rsidP="009112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Motion 21/20 - The proposed book should be discussed at the next meeting of the NBTCA to be held next year in Canberra.</w:t>
      </w:r>
    </w:p>
    <w:p w14:paraId="6FEB4061" w14:textId="77777777" w:rsidR="007E5107" w:rsidRPr="007E5107" w:rsidRDefault="007E5107" w:rsidP="007E5107">
      <w:pPr>
        <w:pStyle w:val="ListParagraph"/>
        <w:ind w:left="1440"/>
        <w:rPr>
          <w:rFonts w:cstheme="minorHAnsi"/>
          <w:sz w:val="24"/>
          <w:szCs w:val="24"/>
        </w:rPr>
      </w:pPr>
    </w:p>
    <w:p w14:paraId="37E0C040" w14:textId="3DD24CA7" w:rsidR="00100C59" w:rsidRPr="007E5107" w:rsidRDefault="00100C59" w:rsidP="00100C59">
      <w:pPr>
        <w:pStyle w:val="ListParagraph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Currently</w:t>
      </w:r>
      <w:r w:rsidR="00CB631B" w:rsidRPr="007E5107">
        <w:rPr>
          <w:rFonts w:cstheme="minorHAnsi"/>
          <w:sz w:val="24"/>
          <w:szCs w:val="24"/>
        </w:rPr>
        <w:t>,</w:t>
      </w:r>
      <w:r w:rsidRPr="007E5107">
        <w:rPr>
          <w:rFonts w:cstheme="minorHAnsi"/>
          <w:sz w:val="24"/>
          <w:szCs w:val="24"/>
        </w:rPr>
        <w:t xml:space="preserve"> a private book is being produced, ready to soon be published.</w:t>
      </w:r>
      <w:r w:rsidR="009E31DD" w:rsidRPr="007E5107">
        <w:rPr>
          <w:rFonts w:cstheme="minorHAnsi"/>
          <w:sz w:val="24"/>
          <w:szCs w:val="24"/>
        </w:rPr>
        <w:t xml:space="preserve"> </w:t>
      </w:r>
    </w:p>
    <w:p w14:paraId="14872802" w14:textId="10221379" w:rsidR="009E31DD" w:rsidRPr="007E5107" w:rsidRDefault="009E31DD" w:rsidP="00100C59">
      <w:pPr>
        <w:pStyle w:val="ListParagraph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A discussion then took </w:t>
      </w:r>
      <w:r w:rsidR="00CB631B" w:rsidRPr="007E5107">
        <w:rPr>
          <w:rFonts w:cstheme="minorHAnsi"/>
          <w:sz w:val="24"/>
          <w:szCs w:val="24"/>
        </w:rPr>
        <w:t>place on the privately funded book and what would</w:t>
      </w:r>
      <w:r w:rsidRPr="007E5107">
        <w:rPr>
          <w:rFonts w:cstheme="minorHAnsi"/>
          <w:sz w:val="24"/>
          <w:szCs w:val="24"/>
        </w:rPr>
        <w:t xml:space="preserve"> be in the book.</w:t>
      </w:r>
    </w:p>
    <w:p w14:paraId="06F62546" w14:textId="2C00A714" w:rsidR="004305BB" w:rsidRPr="007E5107" w:rsidRDefault="004305BB" w:rsidP="00100C59">
      <w:pPr>
        <w:pStyle w:val="ListParagraph"/>
        <w:rPr>
          <w:rFonts w:cstheme="minorHAnsi"/>
          <w:sz w:val="24"/>
          <w:szCs w:val="24"/>
        </w:rPr>
      </w:pPr>
    </w:p>
    <w:p w14:paraId="30166A08" w14:textId="645B4160" w:rsidR="004305BB" w:rsidRPr="007E5107" w:rsidRDefault="004305BB" w:rsidP="00100C59">
      <w:pPr>
        <w:pStyle w:val="ListParagraph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Di Cross suggested </w:t>
      </w:r>
      <w:r w:rsidR="00CB631B" w:rsidRPr="007E5107">
        <w:rPr>
          <w:rFonts w:cstheme="minorHAnsi"/>
          <w:sz w:val="24"/>
          <w:szCs w:val="24"/>
        </w:rPr>
        <w:t>that we take it back to the clu</w:t>
      </w:r>
      <w:r w:rsidR="008723CD" w:rsidRPr="007E5107">
        <w:rPr>
          <w:rFonts w:cstheme="minorHAnsi"/>
          <w:sz w:val="24"/>
          <w:szCs w:val="24"/>
        </w:rPr>
        <w:t xml:space="preserve">bs and start now on </w:t>
      </w:r>
      <w:r w:rsidR="00DF1A8C" w:rsidRPr="007E5107">
        <w:rPr>
          <w:rFonts w:cstheme="minorHAnsi"/>
          <w:sz w:val="24"/>
          <w:szCs w:val="24"/>
        </w:rPr>
        <w:t>an</w:t>
      </w:r>
      <w:r w:rsidR="008723CD" w:rsidRPr="007E5107">
        <w:rPr>
          <w:rFonts w:cstheme="minorHAnsi"/>
          <w:sz w:val="24"/>
          <w:szCs w:val="24"/>
        </w:rPr>
        <w:t xml:space="preserve"> NBTCA book and capture the missed years. </w:t>
      </w:r>
      <w:r w:rsidR="00DF1A8C" w:rsidRPr="007E5107">
        <w:rPr>
          <w:rFonts w:cstheme="minorHAnsi"/>
          <w:sz w:val="24"/>
          <w:szCs w:val="24"/>
        </w:rPr>
        <w:t>The format will be the same as the other books, and all clubs to approve the contents and look.</w:t>
      </w:r>
    </w:p>
    <w:p w14:paraId="60377124" w14:textId="64ABE881" w:rsidR="00DF1A8C" w:rsidRPr="007E5107" w:rsidRDefault="00DF1A8C" w:rsidP="00DF1A8C">
      <w:pPr>
        <w:pStyle w:val="ListParagraph"/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Moved: T Wiseman </w:t>
      </w:r>
      <w:r w:rsidRPr="007E5107">
        <w:rPr>
          <w:rFonts w:cstheme="minorHAnsi"/>
          <w:sz w:val="24"/>
          <w:szCs w:val="24"/>
        </w:rPr>
        <w:tab/>
        <w:t>Seconded: C Cook</w:t>
      </w:r>
    </w:p>
    <w:p w14:paraId="52488724" w14:textId="437557A1" w:rsidR="00100C59" w:rsidRPr="007E5107" w:rsidRDefault="00100C59" w:rsidP="00100C59">
      <w:pPr>
        <w:pStyle w:val="ListParagraph"/>
        <w:rPr>
          <w:rFonts w:cstheme="minorHAnsi"/>
          <w:sz w:val="24"/>
          <w:szCs w:val="24"/>
        </w:rPr>
      </w:pPr>
    </w:p>
    <w:p w14:paraId="07AF9661" w14:textId="77777777" w:rsidR="00100C59" w:rsidRPr="007E5107" w:rsidRDefault="00100C59" w:rsidP="00100C59">
      <w:pPr>
        <w:pStyle w:val="ListParagraph"/>
        <w:rPr>
          <w:rFonts w:cstheme="minorHAnsi"/>
          <w:sz w:val="24"/>
          <w:szCs w:val="24"/>
        </w:rPr>
      </w:pPr>
    </w:p>
    <w:p w14:paraId="0F15F11B" w14:textId="32037F9F" w:rsidR="0061730A" w:rsidRPr="007E5107" w:rsidRDefault="0061730A" w:rsidP="009112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Health Officer</w:t>
      </w:r>
      <w:r w:rsidR="00532700" w:rsidRPr="007E5107">
        <w:rPr>
          <w:rFonts w:cstheme="minorHAnsi"/>
          <w:sz w:val="24"/>
          <w:szCs w:val="24"/>
        </w:rPr>
        <w:t xml:space="preserve"> – Meryl El</w:t>
      </w:r>
      <w:r w:rsidR="00B6283D" w:rsidRPr="007E5107">
        <w:rPr>
          <w:rFonts w:cstheme="minorHAnsi"/>
          <w:sz w:val="24"/>
          <w:szCs w:val="24"/>
        </w:rPr>
        <w:t>p</w:t>
      </w:r>
      <w:r w:rsidR="00532700" w:rsidRPr="007E5107">
        <w:rPr>
          <w:rFonts w:cstheme="minorHAnsi"/>
          <w:sz w:val="24"/>
          <w:szCs w:val="24"/>
        </w:rPr>
        <w:t>hick and funding towards research for DNA markers</w:t>
      </w:r>
    </w:p>
    <w:p w14:paraId="4B43B9AC" w14:textId="5B6A0272" w:rsidR="00DF1A8C" w:rsidRPr="007E5107" w:rsidRDefault="0044124D" w:rsidP="00DF1A8C">
      <w:p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A discussion took place on the health and </w:t>
      </w:r>
      <w:r w:rsidR="007E5107" w:rsidRPr="007E5107">
        <w:rPr>
          <w:rFonts w:cstheme="minorHAnsi"/>
          <w:sz w:val="24"/>
          <w:szCs w:val="24"/>
        </w:rPr>
        <w:t>o</w:t>
      </w:r>
      <w:r w:rsidRPr="007E5107">
        <w:rPr>
          <w:rFonts w:cstheme="minorHAnsi"/>
          <w:sz w:val="24"/>
          <w:szCs w:val="24"/>
        </w:rPr>
        <w:t>ur health officer</w:t>
      </w:r>
      <w:r w:rsidR="007E5107" w:rsidRPr="007E5107">
        <w:rPr>
          <w:rFonts w:cstheme="minorHAnsi"/>
          <w:sz w:val="24"/>
          <w:szCs w:val="24"/>
        </w:rPr>
        <w:t>,</w:t>
      </w:r>
      <w:r w:rsidRPr="007E5107">
        <w:rPr>
          <w:rFonts w:cstheme="minorHAnsi"/>
          <w:sz w:val="24"/>
          <w:szCs w:val="24"/>
        </w:rPr>
        <w:t xml:space="preserve"> Meryl, who is currently formulating a response to go to the ANKC.</w:t>
      </w:r>
    </w:p>
    <w:p w14:paraId="51A2B75A" w14:textId="5DD8E1CC" w:rsidR="0044124D" w:rsidRPr="007E5107" w:rsidRDefault="0044124D" w:rsidP="00DF1A8C">
      <w:p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It was discussed that we need to approach the ANKC for funding </w:t>
      </w:r>
      <w:r w:rsidR="00B616F6" w:rsidRPr="007E5107">
        <w:rPr>
          <w:rFonts w:cstheme="minorHAnsi"/>
          <w:sz w:val="24"/>
          <w:szCs w:val="24"/>
        </w:rPr>
        <w:t>for</w:t>
      </w:r>
      <w:r w:rsidRPr="007E5107">
        <w:rPr>
          <w:rFonts w:cstheme="minorHAnsi"/>
          <w:sz w:val="24"/>
          <w:szCs w:val="24"/>
        </w:rPr>
        <w:t xml:space="preserve"> research </w:t>
      </w:r>
      <w:r w:rsidR="007E5107" w:rsidRPr="007E5107">
        <w:rPr>
          <w:rFonts w:cstheme="minorHAnsi"/>
          <w:sz w:val="24"/>
          <w:szCs w:val="24"/>
        </w:rPr>
        <w:t>on</w:t>
      </w:r>
      <w:r w:rsidRPr="007E5107">
        <w:rPr>
          <w:rFonts w:cstheme="minorHAnsi"/>
          <w:sz w:val="24"/>
          <w:szCs w:val="24"/>
        </w:rPr>
        <w:t xml:space="preserve"> health/DNA markers.</w:t>
      </w:r>
    </w:p>
    <w:p w14:paraId="247A9F21" w14:textId="0902715E" w:rsidR="00E44317" w:rsidRPr="007E5107" w:rsidRDefault="00E44317" w:rsidP="00DF1A8C">
      <w:pPr>
        <w:rPr>
          <w:rFonts w:cstheme="minorHAnsi"/>
          <w:sz w:val="24"/>
          <w:szCs w:val="24"/>
        </w:rPr>
      </w:pPr>
    </w:p>
    <w:p w14:paraId="3DC3EBD4" w14:textId="23FC3F87" w:rsidR="00E44317" w:rsidRPr="007E5107" w:rsidRDefault="00E44317" w:rsidP="00DF1A8C">
      <w:p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A discussion was also had on </w:t>
      </w:r>
      <w:r w:rsidR="00B616F6" w:rsidRPr="007E5107">
        <w:rPr>
          <w:rFonts w:cstheme="minorHAnsi"/>
          <w:sz w:val="24"/>
          <w:szCs w:val="24"/>
        </w:rPr>
        <w:t>liaising</w:t>
      </w:r>
      <w:r w:rsidRPr="007E5107">
        <w:rPr>
          <w:rFonts w:cstheme="minorHAnsi"/>
          <w:sz w:val="24"/>
          <w:szCs w:val="24"/>
        </w:rPr>
        <w:t xml:space="preserve"> with </w:t>
      </w:r>
      <w:r w:rsidR="00B616F6" w:rsidRPr="007E5107">
        <w:rPr>
          <w:rFonts w:cstheme="minorHAnsi"/>
          <w:sz w:val="24"/>
          <w:szCs w:val="24"/>
        </w:rPr>
        <w:t>overseas</w:t>
      </w:r>
      <w:r w:rsidRPr="007E5107">
        <w:rPr>
          <w:rFonts w:cstheme="minorHAnsi"/>
          <w:sz w:val="24"/>
          <w:szCs w:val="24"/>
        </w:rPr>
        <w:t xml:space="preserve"> clubs to discuss what they may already be researching</w:t>
      </w:r>
      <w:r w:rsidR="007E5107" w:rsidRPr="007E5107">
        <w:rPr>
          <w:rFonts w:cstheme="minorHAnsi"/>
          <w:sz w:val="24"/>
          <w:szCs w:val="24"/>
        </w:rPr>
        <w:t xml:space="preserve"> as</w:t>
      </w:r>
      <w:r w:rsidR="00703B2F" w:rsidRPr="007E5107">
        <w:rPr>
          <w:rFonts w:cstheme="minorHAnsi"/>
          <w:sz w:val="24"/>
          <w:szCs w:val="24"/>
        </w:rPr>
        <w:t xml:space="preserve"> there is no need to double up, although we may be able to contribute if we get funding. </w:t>
      </w:r>
    </w:p>
    <w:p w14:paraId="6A88B8AF" w14:textId="2AD960FA" w:rsidR="00AC1416" w:rsidRPr="007E5107" w:rsidRDefault="00AC1416" w:rsidP="00DF1A8C">
      <w:pPr>
        <w:rPr>
          <w:rFonts w:cstheme="minorHAnsi"/>
          <w:sz w:val="24"/>
          <w:szCs w:val="24"/>
        </w:rPr>
      </w:pPr>
    </w:p>
    <w:p w14:paraId="70A98296" w14:textId="2A292A4E" w:rsidR="00AC1416" w:rsidRPr="007E5107" w:rsidRDefault="00AC1416" w:rsidP="00DF1A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General Discussion</w:t>
      </w:r>
    </w:p>
    <w:p w14:paraId="49F5C67A" w14:textId="09C5B5C0" w:rsidR="00A05665" w:rsidRPr="007E5107" w:rsidRDefault="00AC1416" w:rsidP="00DF1A8C">
      <w:p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 xml:space="preserve">A </w:t>
      </w:r>
      <w:r w:rsidR="00A05665" w:rsidRPr="007E5107">
        <w:rPr>
          <w:rFonts w:cstheme="minorHAnsi"/>
          <w:sz w:val="24"/>
          <w:szCs w:val="24"/>
        </w:rPr>
        <w:t>discussion</w:t>
      </w:r>
      <w:r w:rsidRPr="007E5107">
        <w:rPr>
          <w:rFonts w:cstheme="minorHAnsi"/>
          <w:sz w:val="24"/>
          <w:szCs w:val="24"/>
        </w:rPr>
        <w:t xml:space="preserve"> then took place on the </w:t>
      </w:r>
      <w:r w:rsidR="00A05665" w:rsidRPr="007E5107">
        <w:rPr>
          <w:rFonts w:cstheme="minorHAnsi"/>
          <w:sz w:val="24"/>
          <w:szCs w:val="24"/>
        </w:rPr>
        <w:t>rules around ROM judges</w:t>
      </w:r>
      <w:r w:rsidR="00F47076" w:rsidRPr="007E5107">
        <w:rPr>
          <w:rFonts w:cstheme="minorHAnsi"/>
          <w:sz w:val="24"/>
          <w:szCs w:val="24"/>
        </w:rPr>
        <w:t xml:space="preserve"> and the application process</w:t>
      </w:r>
      <w:r w:rsidR="007E5107" w:rsidRPr="007E5107">
        <w:rPr>
          <w:rFonts w:cstheme="minorHAnsi"/>
          <w:sz w:val="24"/>
          <w:szCs w:val="24"/>
        </w:rPr>
        <w:t>; the discussion concluded</w:t>
      </w:r>
      <w:r w:rsidR="00F47076" w:rsidRPr="007E5107">
        <w:rPr>
          <w:rFonts w:cstheme="minorHAnsi"/>
          <w:sz w:val="24"/>
          <w:szCs w:val="24"/>
        </w:rPr>
        <w:t xml:space="preserve"> that the </w:t>
      </w:r>
      <w:r w:rsidR="00C910BB">
        <w:rPr>
          <w:rFonts w:cstheme="minorHAnsi"/>
          <w:sz w:val="24"/>
          <w:szCs w:val="24"/>
        </w:rPr>
        <w:t>NDBTC</w:t>
      </w:r>
      <w:r w:rsidR="00F47076" w:rsidRPr="007E5107">
        <w:rPr>
          <w:rFonts w:cstheme="minorHAnsi"/>
          <w:sz w:val="24"/>
          <w:szCs w:val="24"/>
        </w:rPr>
        <w:t xml:space="preserve"> would </w:t>
      </w:r>
      <w:r w:rsidR="007E5107" w:rsidRPr="007E5107">
        <w:rPr>
          <w:rFonts w:cstheme="minorHAnsi"/>
          <w:sz w:val="24"/>
          <w:szCs w:val="24"/>
        </w:rPr>
        <w:t>put</w:t>
      </w:r>
      <w:r w:rsidR="00F47076" w:rsidRPr="007E5107">
        <w:rPr>
          <w:rFonts w:cstheme="minorHAnsi"/>
          <w:sz w:val="24"/>
          <w:szCs w:val="24"/>
        </w:rPr>
        <w:t xml:space="preserve"> a motion </w:t>
      </w:r>
      <w:r w:rsidR="007E5107" w:rsidRPr="007E5107">
        <w:rPr>
          <w:rFonts w:cstheme="minorHAnsi"/>
          <w:sz w:val="24"/>
          <w:szCs w:val="24"/>
        </w:rPr>
        <w:t>into</w:t>
      </w:r>
      <w:r w:rsidR="00F47076" w:rsidRPr="007E5107">
        <w:rPr>
          <w:rFonts w:cstheme="minorHAnsi"/>
          <w:sz w:val="24"/>
          <w:szCs w:val="24"/>
        </w:rPr>
        <w:t xml:space="preserve"> the NBTCA to </w:t>
      </w:r>
      <w:r w:rsidR="00B616F6" w:rsidRPr="007E5107">
        <w:rPr>
          <w:rFonts w:cstheme="minorHAnsi"/>
          <w:sz w:val="24"/>
          <w:szCs w:val="24"/>
        </w:rPr>
        <w:t>change the approval of ROM judges.</w:t>
      </w:r>
    </w:p>
    <w:p w14:paraId="525894CB" w14:textId="77777777" w:rsidR="00A05665" w:rsidRPr="007E5107" w:rsidRDefault="00A05665" w:rsidP="00DF1A8C">
      <w:pPr>
        <w:rPr>
          <w:rFonts w:cstheme="minorHAnsi"/>
          <w:sz w:val="24"/>
          <w:szCs w:val="24"/>
        </w:rPr>
      </w:pPr>
    </w:p>
    <w:p w14:paraId="532C62ED" w14:textId="45140D41" w:rsidR="00AC1416" w:rsidRPr="007E5107" w:rsidRDefault="00A05665" w:rsidP="00DF1A8C">
      <w:p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It was discussed that if Notices of motion are not worded correctly</w:t>
      </w:r>
      <w:r w:rsidR="007E5107" w:rsidRPr="007E5107">
        <w:rPr>
          <w:rFonts w:cstheme="minorHAnsi"/>
          <w:sz w:val="24"/>
          <w:szCs w:val="24"/>
        </w:rPr>
        <w:t>,</w:t>
      </w:r>
      <w:r w:rsidRPr="007E5107">
        <w:rPr>
          <w:rFonts w:cstheme="minorHAnsi"/>
          <w:sz w:val="24"/>
          <w:szCs w:val="24"/>
        </w:rPr>
        <w:t xml:space="preserve"> they can’t be voted on correctly. </w:t>
      </w:r>
      <w:r w:rsidR="00B616F6" w:rsidRPr="007E5107">
        <w:rPr>
          <w:rFonts w:cstheme="minorHAnsi"/>
          <w:sz w:val="24"/>
          <w:szCs w:val="24"/>
        </w:rPr>
        <w:t xml:space="preserve">The NBTCA to </w:t>
      </w:r>
      <w:r w:rsidR="007E5107" w:rsidRPr="007E5107">
        <w:rPr>
          <w:rFonts w:cstheme="minorHAnsi"/>
          <w:sz w:val="24"/>
          <w:szCs w:val="24"/>
        </w:rPr>
        <w:t>advise</w:t>
      </w:r>
      <w:r w:rsidR="00B616F6" w:rsidRPr="007E5107">
        <w:rPr>
          <w:rFonts w:cstheme="minorHAnsi"/>
          <w:sz w:val="24"/>
          <w:szCs w:val="24"/>
        </w:rPr>
        <w:t>/help clubs where they can on changing the wording.</w:t>
      </w:r>
    </w:p>
    <w:p w14:paraId="19A5AE65" w14:textId="77777777" w:rsidR="00DF1A8C" w:rsidRPr="007E5107" w:rsidRDefault="00DF1A8C" w:rsidP="00DF1A8C">
      <w:pPr>
        <w:rPr>
          <w:rFonts w:cstheme="minorHAnsi"/>
          <w:sz w:val="24"/>
          <w:szCs w:val="24"/>
        </w:rPr>
      </w:pPr>
    </w:p>
    <w:p w14:paraId="0903DEBE" w14:textId="25927238" w:rsidR="00911276" w:rsidRPr="007E5107" w:rsidRDefault="00911276" w:rsidP="009112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Meeting closed</w:t>
      </w:r>
    </w:p>
    <w:p w14:paraId="7E3486E9" w14:textId="1A79FFD0" w:rsidR="00B616F6" w:rsidRPr="007E5107" w:rsidRDefault="00B616F6" w:rsidP="00B616F6">
      <w:pPr>
        <w:pStyle w:val="ListParagraph"/>
        <w:rPr>
          <w:rFonts w:cstheme="minorHAnsi"/>
          <w:sz w:val="24"/>
          <w:szCs w:val="24"/>
        </w:rPr>
      </w:pPr>
    </w:p>
    <w:p w14:paraId="492BA62B" w14:textId="0495813E" w:rsidR="00911276" w:rsidRPr="007E5107" w:rsidRDefault="00B616F6" w:rsidP="007E5107">
      <w:pPr>
        <w:rPr>
          <w:rFonts w:cstheme="minorHAnsi"/>
          <w:sz w:val="24"/>
          <w:szCs w:val="24"/>
        </w:rPr>
      </w:pPr>
      <w:r w:rsidRPr="007E5107">
        <w:rPr>
          <w:rFonts w:cstheme="minorHAnsi"/>
          <w:sz w:val="24"/>
          <w:szCs w:val="24"/>
        </w:rPr>
        <w:t>The meeting was closed at 3:24 pm</w:t>
      </w:r>
      <w:r w:rsidR="007E5107" w:rsidRPr="007E5107">
        <w:rPr>
          <w:rFonts w:cstheme="minorHAnsi"/>
          <w:sz w:val="24"/>
          <w:szCs w:val="24"/>
        </w:rPr>
        <w:t>.</w:t>
      </w:r>
    </w:p>
    <w:sectPr w:rsidR="00911276" w:rsidRPr="007E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848"/>
    <w:multiLevelType w:val="hybridMultilevel"/>
    <w:tmpl w:val="5A20F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BFF"/>
    <w:multiLevelType w:val="hybridMultilevel"/>
    <w:tmpl w:val="2B9C5E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5942"/>
    <w:multiLevelType w:val="hybridMultilevel"/>
    <w:tmpl w:val="214CE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jQyMTOwMDA0MDdT0lEKTi0uzszPAykwqgUARdu2IywAAAA="/>
  </w:docVars>
  <w:rsids>
    <w:rsidRoot w:val="00911276"/>
    <w:rsid w:val="00100C59"/>
    <w:rsid w:val="003906E3"/>
    <w:rsid w:val="004305BB"/>
    <w:rsid w:val="0044124D"/>
    <w:rsid w:val="00456CEE"/>
    <w:rsid w:val="00523268"/>
    <w:rsid w:val="00532700"/>
    <w:rsid w:val="0061730A"/>
    <w:rsid w:val="006F4C1A"/>
    <w:rsid w:val="00703B2F"/>
    <w:rsid w:val="00751506"/>
    <w:rsid w:val="007E5107"/>
    <w:rsid w:val="008723CD"/>
    <w:rsid w:val="00911276"/>
    <w:rsid w:val="009E31DD"/>
    <w:rsid w:val="00A05665"/>
    <w:rsid w:val="00A7166C"/>
    <w:rsid w:val="00AC1416"/>
    <w:rsid w:val="00B2361E"/>
    <w:rsid w:val="00B616F6"/>
    <w:rsid w:val="00B6283D"/>
    <w:rsid w:val="00B7578F"/>
    <w:rsid w:val="00BB5748"/>
    <w:rsid w:val="00C910BB"/>
    <w:rsid w:val="00CB631B"/>
    <w:rsid w:val="00DF1A8C"/>
    <w:rsid w:val="00E44317"/>
    <w:rsid w:val="00F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7BD0"/>
  <w15:chartTrackingRefBased/>
  <w15:docId w15:val="{598FF585-9E4E-4474-A29E-7A4059D0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276"/>
    <w:rPr>
      <w:b/>
      <w:bCs/>
    </w:rPr>
  </w:style>
  <w:style w:type="paragraph" w:styleId="ListParagraph">
    <w:name w:val="List Paragraph"/>
    <w:basedOn w:val="Normal"/>
    <w:uiPriority w:val="34"/>
    <w:qFormat/>
    <w:rsid w:val="009112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112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1276"/>
    <w:rPr>
      <w:sz w:val="20"/>
      <w:szCs w:val="20"/>
    </w:rPr>
  </w:style>
  <w:style w:type="table" w:styleId="TableGrid">
    <w:name w:val="Table Grid"/>
    <w:basedOn w:val="TableNormal"/>
    <w:uiPriority w:val="39"/>
    <w:rsid w:val="0052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Chevaun Haseldine</dc:creator>
  <cp:keywords/>
  <dc:description/>
  <cp:lastModifiedBy>Chevaun Haseldine</cp:lastModifiedBy>
  <cp:revision>25</cp:revision>
  <dcterms:created xsi:type="dcterms:W3CDTF">2022-04-21T05:16:00Z</dcterms:created>
  <dcterms:modified xsi:type="dcterms:W3CDTF">2022-04-22T04:22:00Z</dcterms:modified>
</cp:coreProperties>
</file>