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70C" w:rsidRDefault="0014370C" w:rsidP="0014370C">
      <w:pPr>
        <w:jc w:val="center"/>
        <w:rPr>
          <w:rFonts w:ascii="Cooper Black" w:hAnsi="Cooper Black"/>
          <w:color w:val="FF0000"/>
          <w:sz w:val="22"/>
          <w:szCs w:val="22"/>
        </w:rPr>
      </w:pPr>
    </w:p>
    <w:p w:rsidR="0014370C" w:rsidRDefault="0014370C" w:rsidP="0014370C">
      <w:pPr>
        <w:spacing w:line="360" w:lineRule="auto"/>
        <w:jc w:val="center"/>
        <w:rPr>
          <w:rFonts w:ascii="Arial" w:hAnsi="Arial"/>
          <w:b/>
          <w:i/>
          <w:sz w:val="32"/>
          <w:u w:val="single"/>
        </w:rPr>
      </w:pPr>
      <w:r>
        <w:rPr>
          <w:rFonts w:ascii="Arial" w:hAnsi="Arial"/>
          <w:b/>
          <w:i/>
          <w:sz w:val="32"/>
          <w:u w:val="single"/>
        </w:rPr>
        <w:t>PUPPY SALES:</w:t>
      </w:r>
    </w:p>
    <w:p w:rsidR="0014370C" w:rsidRDefault="0014370C" w:rsidP="0014370C">
      <w:pPr>
        <w:jc w:val="both"/>
        <w:rPr>
          <w:rFonts w:ascii="Arial" w:hAnsi="Arial"/>
          <w:sz w:val="20"/>
        </w:rPr>
      </w:pPr>
      <w:r>
        <w:rPr>
          <w:rFonts w:ascii="Arial" w:hAnsi="Arial"/>
          <w:sz w:val="20"/>
        </w:rPr>
        <w:t xml:space="preserve">To assist with administering club puppy sales, please complete the form below and forward it to Margaret Brodie.  Advice may be phoned but confirmation in writing must also be forwarded and </w:t>
      </w:r>
      <w:r>
        <w:rPr>
          <w:rFonts w:ascii="Arial" w:hAnsi="Arial"/>
          <w:b/>
          <w:sz w:val="20"/>
          <w:u w:val="single"/>
        </w:rPr>
        <w:t>please</w:t>
      </w:r>
      <w:r>
        <w:rPr>
          <w:rFonts w:ascii="Arial" w:hAnsi="Arial"/>
          <w:sz w:val="20"/>
        </w:rPr>
        <w:t xml:space="preserve"> ensure the Secretary or the Puppy Officer is advised </w:t>
      </w:r>
      <w:r>
        <w:rPr>
          <w:rFonts w:ascii="Arial" w:hAnsi="Arial"/>
          <w:b/>
          <w:sz w:val="20"/>
          <w:u w:val="single"/>
        </w:rPr>
        <w:t>immediately</w:t>
      </w:r>
      <w:r>
        <w:rPr>
          <w:rFonts w:ascii="Arial" w:hAnsi="Arial"/>
          <w:sz w:val="20"/>
        </w:rPr>
        <w:t xml:space="preserve"> you have sold out of a particular colour and/or sex of pups.</w:t>
      </w:r>
    </w:p>
    <w:p w:rsidR="0014370C" w:rsidRDefault="0014370C" w:rsidP="0014370C">
      <w:pPr>
        <w:jc w:val="both"/>
        <w:rPr>
          <w:rFonts w:ascii="Arial" w:hAnsi="Arial"/>
          <w:b/>
          <w:sz w:val="20"/>
        </w:rPr>
      </w:pPr>
    </w:p>
    <w:p w:rsidR="0014370C" w:rsidRDefault="0014370C" w:rsidP="0014370C">
      <w:pPr>
        <w:jc w:val="both"/>
        <w:rPr>
          <w:rFonts w:ascii="Arial" w:hAnsi="Arial"/>
          <w:b/>
          <w:i/>
          <w:sz w:val="20"/>
        </w:rPr>
      </w:pPr>
      <w:r>
        <w:rPr>
          <w:rFonts w:ascii="Arial" w:hAnsi="Arial"/>
          <w:b/>
          <w:sz w:val="20"/>
        </w:rPr>
        <w:t xml:space="preserve">Please note:  If no information has been received regarding the sale of your litter within 4 weeks from receipt of advice, then your name will be deleted from the list and consideration will be given as to whether the service will be available to you in the future.  There is no charge for this service, </w:t>
      </w:r>
      <w:r w:rsidRPr="00A9076F">
        <w:rPr>
          <w:rFonts w:ascii="Arial" w:hAnsi="Arial"/>
          <w:b/>
          <w:sz w:val="20"/>
          <w:u w:val="single"/>
        </w:rPr>
        <w:t xml:space="preserve">but a </w:t>
      </w:r>
      <w:r w:rsidRPr="00A9076F">
        <w:rPr>
          <w:rFonts w:ascii="Arial" w:hAnsi="Arial"/>
          <w:b/>
          <w:i/>
          <w:sz w:val="20"/>
          <w:u w:val="single"/>
        </w:rPr>
        <w:t>donation would be gratefully accepted.</w:t>
      </w:r>
    </w:p>
    <w:tbl>
      <w:tblPr>
        <w:tblW w:w="0" w:type="auto"/>
        <w:tblLook w:val="0000" w:firstRow="0" w:lastRow="0" w:firstColumn="0" w:lastColumn="0" w:noHBand="0" w:noVBand="0"/>
      </w:tblPr>
      <w:tblGrid>
        <w:gridCol w:w="4704"/>
        <w:gridCol w:w="4322"/>
      </w:tblGrid>
      <w:tr w:rsidR="0014370C" w:rsidTr="000F0C13">
        <w:tc>
          <w:tcPr>
            <w:tcW w:w="5508" w:type="dxa"/>
          </w:tcPr>
          <w:p w:rsidR="0014370C" w:rsidRDefault="0014370C" w:rsidP="000F0C13">
            <w:pPr>
              <w:pStyle w:val="BodyText3"/>
              <w:rPr>
                <w:rFonts w:ascii="Arial" w:hAnsi="Arial"/>
              </w:rPr>
            </w:pPr>
          </w:p>
          <w:p w:rsidR="0014370C" w:rsidRDefault="0014370C" w:rsidP="000F0C13">
            <w:pPr>
              <w:pStyle w:val="BodyText3"/>
              <w:rPr>
                <w:rFonts w:ascii="Arial" w:hAnsi="Arial"/>
              </w:rPr>
            </w:pPr>
            <w:r>
              <w:rPr>
                <w:rFonts w:ascii="Arial" w:hAnsi="Arial"/>
              </w:rPr>
              <w:t>From:  .....................................................</w:t>
            </w:r>
          </w:p>
          <w:p w:rsidR="0014370C" w:rsidRDefault="0014370C" w:rsidP="000F0C13">
            <w:pPr>
              <w:jc w:val="both"/>
              <w:rPr>
                <w:rFonts w:ascii="Arial" w:hAnsi="Arial"/>
              </w:rPr>
            </w:pPr>
            <w:r>
              <w:rPr>
                <w:rFonts w:ascii="Arial" w:hAnsi="Arial"/>
              </w:rPr>
              <w:t>(Please Print)</w:t>
            </w:r>
          </w:p>
          <w:p w:rsidR="0014370C" w:rsidRDefault="0014370C" w:rsidP="000F0C13">
            <w:pPr>
              <w:jc w:val="both"/>
              <w:rPr>
                <w:rFonts w:ascii="Arial" w:hAnsi="Arial"/>
              </w:rPr>
            </w:pPr>
          </w:p>
          <w:p w:rsidR="0014370C" w:rsidRDefault="0014370C" w:rsidP="000F0C13">
            <w:pPr>
              <w:jc w:val="both"/>
              <w:rPr>
                <w:rFonts w:ascii="Arial" w:hAnsi="Arial"/>
              </w:rPr>
            </w:pPr>
            <w:r>
              <w:rPr>
                <w:rFonts w:ascii="Arial" w:hAnsi="Arial"/>
              </w:rPr>
              <w:t>Suburb: ....................................................</w:t>
            </w:r>
          </w:p>
          <w:p w:rsidR="0014370C" w:rsidRDefault="0014370C" w:rsidP="000F0C13">
            <w:pPr>
              <w:jc w:val="both"/>
              <w:rPr>
                <w:rFonts w:ascii="Arial" w:hAnsi="Arial"/>
              </w:rPr>
            </w:pPr>
          </w:p>
          <w:p w:rsidR="0014370C" w:rsidRDefault="0014370C" w:rsidP="000F0C13">
            <w:pPr>
              <w:jc w:val="both"/>
              <w:rPr>
                <w:rFonts w:ascii="Arial" w:hAnsi="Arial"/>
              </w:rPr>
            </w:pPr>
            <w:r>
              <w:rPr>
                <w:rFonts w:ascii="Arial" w:hAnsi="Arial"/>
              </w:rPr>
              <w:t>Phone No: ..................………...................</w:t>
            </w:r>
          </w:p>
        </w:tc>
        <w:tc>
          <w:tcPr>
            <w:tcW w:w="5508" w:type="dxa"/>
          </w:tcPr>
          <w:p w:rsidR="0014370C" w:rsidRPr="00A9076F" w:rsidRDefault="0014370C" w:rsidP="000F0C13">
            <w:pPr>
              <w:jc w:val="both"/>
              <w:rPr>
                <w:rFonts w:ascii="Arial" w:hAnsi="Arial" w:cs="Arial"/>
              </w:rPr>
            </w:pPr>
            <w:r w:rsidRPr="00A9076F">
              <w:rPr>
                <w:rFonts w:ascii="Arial" w:hAnsi="Arial" w:cs="Arial"/>
              </w:rPr>
              <w:t xml:space="preserve">I, being a financial member of the Cocker Spaniel Club of Victoria </w:t>
            </w:r>
            <w:proofErr w:type="spellStart"/>
            <w:r w:rsidRPr="00A9076F">
              <w:rPr>
                <w:rFonts w:ascii="Arial" w:hAnsi="Arial" w:cs="Arial"/>
              </w:rPr>
              <w:t>Inc</w:t>
            </w:r>
            <w:proofErr w:type="spellEnd"/>
            <w:r w:rsidRPr="00A9076F">
              <w:rPr>
                <w:rFonts w:ascii="Arial" w:hAnsi="Arial" w:cs="Arial"/>
              </w:rPr>
              <w:t>, for a minimum period of 6 months, own a litter of puppies and wish to have them placed with the C.S.C.V. Inc. Puppy Service.  Details of the litter are as follows:</w:t>
            </w:r>
          </w:p>
          <w:p w:rsidR="0014370C" w:rsidRPr="00A9076F" w:rsidRDefault="0014370C" w:rsidP="000F0C13">
            <w:pPr>
              <w:jc w:val="both"/>
              <w:rPr>
                <w:rFonts w:ascii="Arial" w:hAnsi="Arial" w:cs="Arial"/>
              </w:rPr>
            </w:pPr>
            <w:r w:rsidRPr="00A9076F">
              <w:rPr>
                <w:rFonts w:ascii="Arial" w:hAnsi="Arial" w:cs="Arial"/>
              </w:rPr>
              <w:t>Date of Whelping:</w:t>
            </w:r>
          </w:p>
          <w:p w:rsidR="0014370C" w:rsidRPr="00A9076F" w:rsidRDefault="0014370C" w:rsidP="000F0C13">
            <w:pPr>
              <w:jc w:val="both"/>
              <w:rPr>
                <w:rFonts w:ascii="Arial" w:hAnsi="Arial" w:cs="Arial"/>
              </w:rPr>
            </w:pPr>
            <w:r w:rsidRPr="00A9076F">
              <w:rPr>
                <w:rFonts w:ascii="Arial" w:hAnsi="Arial" w:cs="Arial"/>
              </w:rPr>
              <w:t xml:space="preserve">                  ........../............../.20........</w:t>
            </w:r>
          </w:p>
        </w:tc>
      </w:tr>
    </w:tbl>
    <w:p w:rsidR="0014370C" w:rsidRDefault="0014370C" w:rsidP="0014370C">
      <w:pPr>
        <w:jc w:val="both"/>
        <w:rPr>
          <w:rFonts w:ascii="Arial" w:hAnsi="Arial"/>
        </w:rPr>
      </w:pPr>
    </w:p>
    <w:p w:rsidR="0014370C" w:rsidRDefault="0014370C" w:rsidP="0014370C">
      <w:pPr>
        <w:spacing w:line="360" w:lineRule="auto"/>
        <w:ind w:firstLine="720"/>
        <w:jc w:val="both"/>
        <w:rPr>
          <w:rFonts w:ascii="Arial" w:hAnsi="Arial"/>
          <w:sz w:val="28"/>
        </w:rPr>
      </w:pPr>
      <w:r>
        <w:rPr>
          <w:rFonts w:ascii="Arial" w:hAnsi="Arial"/>
          <w:sz w:val="28"/>
        </w:rPr>
        <w:t>Sire:</w:t>
      </w:r>
      <w:r>
        <w:rPr>
          <w:rFonts w:ascii="Arial" w:hAnsi="Arial"/>
          <w:sz w:val="28"/>
        </w:rPr>
        <w:tab/>
        <w:t>...................................................................................</w:t>
      </w:r>
    </w:p>
    <w:p w:rsidR="0014370C" w:rsidRDefault="0014370C" w:rsidP="0014370C">
      <w:pPr>
        <w:spacing w:line="360" w:lineRule="auto"/>
        <w:jc w:val="both"/>
        <w:rPr>
          <w:rFonts w:ascii="Arial" w:hAnsi="Arial"/>
          <w:sz w:val="28"/>
        </w:rPr>
      </w:pPr>
      <w:r>
        <w:rPr>
          <w:rFonts w:ascii="Arial" w:hAnsi="Arial"/>
          <w:sz w:val="28"/>
        </w:rPr>
        <w:tab/>
      </w:r>
      <w:r>
        <w:rPr>
          <w:rFonts w:ascii="Arial" w:hAnsi="Arial"/>
          <w:sz w:val="28"/>
        </w:rPr>
        <w:tab/>
      </w:r>
      <w:r>
        <w:rPr>
          <w:rFonts w:ascii="Arial" w:hAnsi="Arial"/>
          <w:sz w:val="28"/>
        </w:rPr>
        <w:tab/>
        <w:t>Dam: .........................................................................</w:t>
      </w:r>
    </w:p>
    <w:tbl>
      <w:tblPr>
        <w:tblW w:w="0" w:type="auto"/>
        <w:jc w:val="center"/>
        <w:tblBorders>
          <w:top w:val="double" w:sz="12" w:space="0" w:color="auto"/>
          <w:left w:val="double" w:sz="12" w:space="0" w:color="auto"/>
          <w:bottom w:val="double" w:sz="12" w:space="0" w:color="auto"/>
          <w:right w:val="double" w:sz="12" w:space="0" w:color="auto"/>
        </w:tblBorders>
        <w:tblLayout w:type="fixed"/>
        <w:tblLook w:val="0000" w:firstRow="0" w:lastRow="0" w:firstColumn="0" w:lastColumn="0" w:noHBand="0" w:noVBand="0"/>
      </w:tblPr>
      <w:tblGrid>
        <w:gridCol w:w="1728"/>
        <w:gridCol w:w="2880"/>
        <w:gridCol w:w="4176"/>
      </w:tblGrid>
      <w:tr w:rsidR="0014370C" w:rsidTr="000F0C13">
        <w:trPr>
          <w:tblHeader/>
          <w:jc w:val="center"/>
        </w:trPr>
        <w:tc>
          <w:tcPr>
            <w:tcW w:w="1728" w:type="dxa"/>
            <w:tcBorders>
              <w:top w:val="double" w:sz="12" w:space="0" w:color="auto"/>
              <w:bottom w:val="single" w:sz="6" w:space="0" w:color="auto"/>
              <w:right w:val="nil"/>
            </w:tcBorders>
          </w:tcPr>
          <w:p w:rsidR="0014370C" w:rsidRDefault="0014370C" w:rsidP="000F0C13">
            <w:pPr>
              <w:jc w:val="center"/>
              <w:rPr>
                <w:rFonts w:ascii="Arial" w:hAnsi="Arial"/>
                <w:sz w:val="28"/>
              </w:rPr>
            </w:pPr>
            <w:r>
              <w:rPr>
                <w:rFonts w:ascii="Arial" w:hAnsi="Arial"/>
                <w:b/>
                <w:sz w:val="28"/>
              </w:rPr>
              <w:t>QTY:</w:t>
            </w:r>
          </w:p>
        </w:tc>
        <w:tc>
          <w:tcPr>
            <w:tcW w:w="2880" w:type="dxa"/>
            <w:tcBorders>
              <w:top w:val="double" w:sz="12" w:space="0" w:color="auto"/>
              <w:left w:val="single" w:sz="6" w:space="0" w:color="auto"/>
              <w:bottom w:val="nil"/>
              <w:right w:val="nil"/>
            </w:tcBorders>
          </w:tcPr>
          <w:p w:rsidR="0014370C" w:rsidRDefault="0014370C" w:rsidP="000F0C13">
            <w:pPr>
              <w:jc w:val="center"/>
              <w:rPr>
                <w:rFonts w:ascii="Arial" w:hAnsi="Arial"/>
                <w:sz w:val="28"/>
              </w:rPr>
            </w:pPr>
            <w:r>
              <w:rPr>
                <w:rFonts w:ascii="Arial" w:hAnsi="Arial"/>
                <w:b/>
                <w:sz w:val="28"/>
              </w:rPr>
              <w:t>DOG OR BITCH:</w:t>
            </w:r>
          </w:p>
        </w:tc>
        <w:tc>
          <w:tcPr>
            <w:tcW w:w="4176" w:type="dxa"/>
            <w:tcBorders>
              <w:top w:val="double" w:sz="12" w:space="0" w:color="auto"/>
              <w:left w:val="single" w:sz="6" w:space="0" w:color="auto"/>
              <w:bottom w:val="single" w:sz="6" w:space="0" w:color="auto"/>
            </w:tcBorders>
          </w:tcPr>
          <w:p w:rsidR="0014370C" w:rsidRDefault="0014370C" w:rsidP="000F0C13">
            <w:pPr>
              <w:jc w:val="center"/>
              <w:rPr>
                <w:rFonts w:ascii="Arial" w:hAnsi="Arial"/>
                <w:sz w:val="28"/>
              </w:rPr>
            </w:pPr>
            <w:r>
              <w:rPr>
                <w:rFonts w:ascii="Arial" w:hAnsi="Arial"/>
                <w:b/>
                <w:sz w:val="28"/>
              </w:rPr>
              <w:t>COLOUR:</w:t>
            </w:r>
          </w:p>
        </w:tc>
      </w:tr>
      <w:tr w:rsidR="0014370C" w:rsidTr="000F0C13">
        <w:trPr>
          <w:jc w:val="center"/>
        </w:trPr>
        <w:tc>
          <w:tcPr>
            <w:tcW w:w="1728" w:type="dxa"/>
            <w:tcBorders>
              <w:top w:val="single" w:sz="6" w:space="0" w:color="auto"/>
              <w:bottom w:val="single" w:sz="6" w:space="0" w:color="auto"/>
              <w:right w:val="single" w:sz="6" w:space="0" w:color="auto"/>
            </w:tcBorders>
          </w:tcPr>
          <w:p w:rsidR="0014370C" w:rsidRDefault="0014370C" w:rsidP="000F0C13">
            <w:pPr>
              <w:jc w:val="both"/>
              <w:rPr>
                <w:rFonts w:ascii="Arial" w:hAnsi="Arial"/>
                <w:sz w:val="28"/>
              </w:rPr>
            </w:pPr>
          </w:p>
        </w:tc>
        <w:tc>
          <w:tcPr>
            <w:tcW w:w="2880" w:type="dxa"/>
            <w:tcBorders>
              <w:top w:val="single" w:sz="6" w:space="0" w:color="auto"/>
              <w:left w:val="nil"/>
              <w:bottom w:val="nil"/>
              <w:right w:val="nil"/>
            </w:tcBorders>
          </w:tcPr>
          <w:p w:rsidR="0014370C" w:rsidRDefault="0014370C" w:rsidP="000F0C13">
            <w:pPr>
              <w:jc w:val="center"/>
              <w:rPr>
                <w:rFonts w:ascii="Arial" w:hAnsi="Arial"/>
                <w:sz w:val="28"/>
              </w:rPr>
            </w:pPr>
          </w:p>
        </w:tc>
        <w:tc>
          <w:tcPr>
            <w:tcW w:w="4176" w:type="dxa"/>
            <w:tcBorders>
              <w:top w:val="single" w:sz="6" w:space="0" w:color="auto"/>
              <w:left w:val="single" w:sz="6" w:space="0" w:color="auto"/>
              <w:bottom w:val="single" w:sz="6" w:space="0" w:color="auto"/>
            </w:tcBorders>
          </w:tcPr>
          <w:p w:rsidR="0014370C" w:rsidRDefault="0014370C" w:rsidP="000F0C13">
            <w:pPr>
              <w:jc w:val="both"/>
              <w:rPr>
                <w:rFonts w:ascii="Arial" w:hAnsi="Arial"/>
                <w:sz w:val="28"/>
              </w:rPr>
            </w:pPr>
          </w:p>
        </w:tc>
      </w:tr>
      <w:tr w:rsidR="0014370C" w:rsidTr="000F0C13">
        <w:trPr>
          <w:jc w:val="center"/>
        </w:trPr>
        <w:tc>
          <w:tcPr>
            <w:tcW w:w="1728" w:type="dxa"/>
            <w:tcBorders>
              <w:top w:val="single" w:sz="6" w:space="0" w:color="auto"/>
              <w:left w:val="double" w:sz="12" w:space="0" w:color="auto"/>
              <w:bottom w:val="single" w:sz="6" w:space="0" w:color="auto"/>
              <w:right w:val="single" w:sz="6" w:space="0" w:color="auto"/>
            </w:tcBorders>
          </w:tcPr>
          <w:p w:rsidR="0014370C" w:rsidRDefault="0014370C" w:rsidP="000F0C13">
            <w:pPr>
              <w:jc w:val="both"/>
              <w:rPr>
                <w:rFonts w:ascii="Arial" w:hAnsi="Arial"/>
                <w:sz w:val="28"/>
              </w:rPr>
            </w:pPr>
          </w:p>
        </w:tc>
        <w:tc>
          <w:tcPr>
            <w:tcW w:w="2880" w:type="dxa"/>
            <w:tcBorders>
              <w:top w:val="single" w:sz="6" w:space="0" w:color="auto"/>
              <w:left w:val="nil"/>
              <w:bottom w:val="nil"/>
              <w:right w:val="nil"/>
            </w:tcBorders>
          </w:tcPr>
          <w:p w:rsidR="0014370C" w:rsidRDefault="0014370C" w:rsidP="000F0C13">
            <w:pPr>
              <w:jc w:val="both"/>
              <w:rPr>
                <w:rFonts w:ascii="Arial" w:hAnsi="Arial"/>
                <w:sz w:val="28"/>
              </w:rPr>
            </w:pPr>
          </w:p>
        </w:tc>
        <w:tc>
          <w:tcPr>
            <w:tcW w:w="4176" w:type="dxa"/>
            <w:tcBorders>
              <w:top w:val="single" w:sz="6" w:space="0" w:color="auto"/>
              <w:left w:val="single" w:sz="6" w:space="0" w:color="auto"/>
              <w:bottom w:val="single" w:sz="6" w:space="0" w:color="auto"/>
              <w:right w:val="double" w:sz="12" w:space="0" w:color="auto"/>
            </w:tcBorders>
          </w:tcPr>
          <w:p w:rsidR="0014370C" w:rsidRDefault="0014370C" w:rsidP="000F0C13">
            <w:pPr>
              <w:jc w:val="both"/>
              <w:rPr>
                <w:rFonts w:ascii="Arial" w:hAnsi="Arial"/>
                <w:sz w:val="28"/>
              </w:rPr>
            </w:pPr>
          </w:p>
        </w:tc>
      </w:tr>
      <w:tr w:rsidR="0014370C" w:rsidTr="000F0C13">
        <w:trPr>
          <w:jc w:val="center"/>
        </w:trPr>
        <w:tc>
          <w:tcPr>
            <w:tcW w:w="1728" w:type="dxa"/>
            <w:tcBorders>
              <w:top w:val="single" w:sz="6" w:space="0" w:color="auto"/>
              <w:left w:val="double" w:sz="12" w:space="0" w:color="auto"/>
              <w:bottom w:val="single" w:sz="6" w:space="0" w:color="auto"/>
              <w:right w:val="single" w:sz="6" w:space="0" w:color="auto"/>
            </w:tcBorders>
          </w:tcPr>
          <w:p w:rsidR="0014370C" w:rsidRDefault="0014370C" w:rsidP="000F0C13">
            <w:pPr>
              <w:jc w:val="both"/>
              <w:rPr>
                <w:rFonts w:ascii="Arial" w:hAnsi="Arial"/>
                <w:sz w:val="28"/>
              </w:rPr>
            </w:pPr>
          </w:p>
        </w:tc>
        <w:tc>
          <w:tcPr>
            <w:tcW w:w="2880" w:type="dxa"/>
            <w:tcBorders>
              <w:top w:val="single" w:sz="6" w:space="0" w:color="auto"/>
              <w:left w:val="nil"/>
              <w:bottom w:val="single" w:sz="6" w:space="0" w:color="auto"/>
              <w:right w:val="nil"/>
            </w:tcBorders>
          </w:tcPr>
          <w:p w:rsidR="0014370C" w:rsidRDefault="0014370C" w:rsidP="000F0C13">
            <w:pPr>
              <w:jc w:val="both"/>
              <w:rPr>
                <w:rFonts w:ascii="Arial" w:hAnsi="Arial"/>
                <w:sz w:val="28"/>
              </w:rPr>
            </w:pPr>
          </w:p>
        </w:tc>
        <w:tc>
          <w:tcPr>
            <w:tcW w:w="4176" w:type="dxa"/>
            <w:tcBorders>
              <w:top w:val="single" w:sz="6" w:space="0" w:color="auto"/>
              <w:left w:val="single" w:sz="6" w:space="0" w:color="auto"/>
              <w:bottom w:val="single" w:sz="6" w:space="0" w:color="auto"/>
              <w:right w:val="double" w:sz="12" w:space="0" w:color="auto"/>
            </w:tcBorders>
          </w:tcPr>
          <w:p w:rsidR="0014370C" w:rsidRDefault="0014370C" w:rsidP="000F0C13">
            <w:pPr>
              <w:jc w:val="both"/>
              <w:rPr>
                <w:rFonts w:ascii="Arial" w:hAnsi="Arial"/>
                <w:sz w:val="28"/>
              </w:rPr>
            </w:pPr>
          </w:p>
        </w:tc>
      </w:tr>
      <w:tr w:rsidR="0014370C" w:rsidTr="000F0C13">
        <w:trPr>
          <w:jc w:val="center"/>
        </w:trPr>
        <w:tc>
          <w:tcPr>
            <w:tcW w:w="1728" w:type="dxa"/>
            <w:tcBorders>
              <w:top w:val="single" w:sz="6" w:space="0" w:color="auto"/>
              <w:bottom w:val="single" w:sz="6" w:space="0" w:color="auto"/>
              <w:right w:val="single" w:sz="6" w:space="0" w:color="auto"/>
            </w:tcBorders>
          </w:tcPr>
          <w:p w:rsidR="0014370C" w:rsidRDefault="0014370C" w:rsidP="000F0C13">
            <w:pPr>
              <w:jc w:val="both"/>
              <w:rPr>
                <w:rFonts w:ascii="Arial" w:hAnsi="Arial"/>
                <w:sz w:val="28"/>
              </w:rPr>
            </w:pPr>
          </w:p>
        </w:tc>
        <w:tc>
          <w:tcPr>
            <w:tcW w:w="2880" w:type="dxa"/>
            <w:tcBorders>
              <w:top w:val="nil"/>
              <w:left w:val="nil"/>
              <w:bottom w:val="single" w:sz="6" w:space="0" w:color="auto"/>
              <w:right w:val="nil"/>
            </w:tcBorders>
          </w:tcPr>
          <w:p w:rsidR="0014370C" w:rsidRDefault="0014370C" w:rsidP="000F0C13">
            <w:pPr>
              <w:jc w:val="both"/>
              <w:rPr>
                <w:rFonts w:ascii="Arial" w:hAnsi="Arial"/>
                <w:sz w:val="28"/>
              </w:rPr>
            </w:pPr>
          </w:p>
        </w:tc>
        <w:tc>
          <w:tcPr>
            <w:tcW w:w="4176" w:type="dxa"/>
            <w:tcBorders>
              <w:top w:val="single" w:sz="6" w:space="0" w:color="auto"/>
              <w:left w:val="single" w:sz="6" w:space="0" w:color="auto"/>
              <w:bottom w:val="single" w:sz="6" w:space="0" w:color="auto"/>
            </w:tcBorders>
          </w:tcPr>
          <w:p w:rsidR="0014370C" w:rsidRDefault="0014370C" w:rsidP="000F0C13">
            <w:pPr>
              <w:jc w:val="both"/>
              <w:rPr>
                <w:rFonts w:ascii="Arial" w:hAnsi="Arial"/>
                <w:sz w:val="28"/>
              </w:rPr>
            </w:pPr>
          </w:p>
        </w:tc>
      </w:tr>
      <w:tr w:rsidR="0014370C" w:rsidTr="000F0C13">
        <w:trPr>
          <w:jc w:val="center"/>
        </w:trPr>
        <w:tc>
          <w:tcPr>
            <w:tcW w:w="1728" w:type="dxa"/>
            <w:tcBorders>
              <w:top w:val="single" w:sz="6" w:space="0" w:color="auto"/>
              <w:bottom w:val="double" w:sz="12" w:space="0" w:color="auto"/>
              <w:right w:val="single" w:sz="6" w:space="0" w:color="auto"/>
            </w:tcBorders>
          </w:tcPr>
          <w:p w:rsidR="0014370C" w:rsidRDefault="0014370C" w:rsidP="000F0C13">
            <w:pPr>
              <w:jc w:val="both"/>
              <w:rPr>
                <w:rFonts w:ascii="Arial" w:hAnsi="Arial"/>
                <w:sz w:val="28"/>
              </w:rPr>
            </w:pPr>
          </w:p>
        </w:tc>
        <w:tc>
          <w:tcPr>
            <w:tcW w:w="2880" w:type="dxa"/>
            <w:tcBorders>
              <w:top w:val="single" w:sz="6" w:space="0" w:color="auto"/>
              <w:left w:val="nil"/>
              <w:bottom w:val="double" w:sz="12" w:space="0" w:color="auto"/>
              <w:right w:val="nil"/>
            </w:tcBorders>
          </w:tcPr>
          <w:p w:rsidR="0014370C" w:rsidRDefault="0014370C" w:rsidP="000F0C13">
            <w:pPr>
              <w:jc w:val="both"/>
              <w:rPr>
                <w:rFonts w:ascii="Arial" w:hAnsi="Arial"/>
                <w:sz w:val="28"/>
              </w:rPr>
            </w:pPr>
          </w:p>
        </w:tc>
        <w:tc>
          <w:tcPr>
            <w:tcW w:w="4176" w:type="dxa"/>
            <w:tcBorders>
              <w:top w:val="single" w:sz="6" w:space="0" w:color="auto"/>
              <w:left w:val="single" w:sz="6" w:space="0" w:color="auto"/>
              <w:bottom w:val="double" w:sz="12" w:space="0" w:color="auto"/>
            </w:tcBorders>
          </w:tcPr>
          <w:p w:rsidR="0014370C" w:rsidRDefault="0014370C" w:rsidP="000F0C13">
            <w:pPr>
              <w:jc w:val="both"/>
              <w:rPr>
                <w:rFonts w:ascii="Arial" w:hAnsi="Arial"/>
                <w:sz w:val="28"/>
              </w:rPr>
            </w:pPr>
          </w:p>
        </w:tc>
      </w:tr>
    </w:tbl>
    <w:p w:rsidR="0014370C" w:rsidRDefault="0014370C" w:rsidP="0014370C">
      <w:pPr>
        <w:jc w:val="both"/>
        <w:rPr>
          <w:rFonts w:ascii="Arial" w:hAnsi="Arial"/>
          <w:sz w:val="20"/>
        </w:rPr>
      </w:pPr>
    </w:p>
    <w:p w:rsidR="0014370C" w:rsidRDefault="0014370C" w:rsidP="0014370C">
      <w:pPr>
        <w:jc w:val="both"/>
        <w:rPr>
          <w:rFonts w:ascii="Arial" w:hAnsi="Arial"/>
          <w:sz w:val="20"/>
        </w:rPr>
      </w:pPr>
      <w:r>
        <w:rPr>
          <w:rFonts w:ascii="Arial" w:hAnsi="Arial"/>
          <w:sz w:val="20"/>
        </w:rPr>
        <w:t xml:space="preserve">In relation to the sale of puppies, you are advised to comply with both the C.S.C.V. Inc. and the V.C.A. Inc.’s Code of Ethics, V.C.A. Rule 85B and the Trade Practices Act 1974 regarding advertising. </w:t>
      </w:r>
    </w:p>
    <w:p w:rsidR="0014370C" w:rsidRDefault="0014370C" w:rsidP="0014370C">
      <w:pPr>
        <w:pStyle w:val="BodyText3"/>
        <w:spacing w:line="360" w:lineRule="auto"/>
        <w:rPr>
          <w:rFonts w:ascii="Arial" w:hAnsi="Arial"/>
        </w:rPr>
      </w:pPr>
    </w:p>
    <w:p w:rsidR="0014370C" w:rsidRDefault="0014370C" w:rsidP="0014370C">
      <w:pPr>
        <w:pStyle w:val="BodyText3"/>
        <w:spacing w:line="360" w:lineRule="auto"/>
        <w:rPr>
          <w:rFonts w:ascii="Arial" w:hAnsi="Arial"/>
        </w:rPr>
      </w:pPr>
      <w:r>
        <w:rPr>
          <w:rFonts w:ascii="Arial" w:hAnsi="Arial"/>
        </w:rPr>
        <w:tab/>
      </w:r>
      <w:r>
        <w:rPr>
          <w:rFonts w:ascii="Arial" w:hAnsi="Arial"/>
        </w:rPr>
        <w:tab/>
      </w:r>
      <w:r>
        <w:rPr>
          <w:rFonts w:ascii="Arial" w:hAnsi="Arial"/>
        </w:rPr>
        <w:tab/>
        <w:t>Signature of owner/s:  ............................................................</w:t>
      </w:r>
    </w:p>
    <w:p w:rsidR="0014370C" w:rsidRDefault="0014370C" w:rsidP="0014370C">
      <w:pPr>
        <w:jc w:val="center"/>
        <w:rPr>
          <w:rFonts w:ascii="Cooper Black" w:hAnsi="Cooper Black"/>
          <w:color w:val="FF0000"/>
          <w:sz w:val="22"/>
          <w:szCs w:val="22"/>
        </w:rPr>
      </w:pPr>
      <w:r w:rsidRPr="00D70625">
        <w:rPr>
          <w:rFonts w:ascii="Cooper Black" w:hAnsi="Cooper Black"/>
          <w:noProof/>
          <w:color w:val="FF0000"/>
          <w:sz w:val="22"/>
          <w:szCs w:val="22"/>
          <w:lang w:eastAsia="en-AU"/>
        </w:rPr>
        <w:drawing>
          <wp:inline distT="0" distB="0" distL="0" distR="0" wp14:anchorId="049270AD" wp14:editId="00F94696">
            <wp:extent cx="4381500" cy="180975"/>
            <wp:effectExtent l="19050" t="0" r="0" b="0"/>
            <wp:docPr id="12" name="Picture 9" descr="bd2133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d21338_"/>
                    <pic:cNvPicPr>
                      <a:picLocks noChangeAspect="1" noChangeArrowheads="1"/>
                    </pic:cNvPicPr>
                  </pic:nvPicPr>
                  <pic:blipFill>
                    <a:blip r:embed="rId4" cstate="print"/>
                    <a:srcRect/>
                    <a:stretch>
                      <a:fillRect/>
                    </a:stretch>
                  </pic:blipFill>
                  <pic:spPr bwMode="auto">
                    <a:xfrm>
                      <a:off x="0" y="0"/>
                      <a:ext cx="4381500" cy="180975"/>
                    </a:xfrm>
                    <a:prstGeom prst="rect">
                      <a:avLst/>
                    </a:prstGeom>
                    <a:noFill/>
                    <a:ln w="9525">
                      <a:noFill/>
                      <a:miter lim="800000"/>
                      <a:headEnd/>
                      <a:tailEnd/>
                    </a:ln>
                  </pic:spPr>
                </pic:pic>
              </a:graphicData>
            </a:graphic>
          </wp:inline>
        </w:drawing>
      </w:r>
    </w:p>
    <w:p w:rsidR="0014370C" w:rsidRDefault="0014370C" w:rsidP="0014370C">
      <w:pPr>
        <w:rPr>
          <w:rFonts w:ascii="Cooper Black" w:hAnsi="Cooper Black"/>
          <w:color w:val="FF0000"/>
          <w:sz w:val="22"/>
          <w:szCs w:val="22"/>
        </w:rPr>
      </w:pPr>
    </w:p>
    <w:p w:rsidR="0014370C" w:rsidRDefault="0014370C" w:rsidP="0014370C">
      <w:pPr>
        <w:rPr>
          <w:rFonts w:ascii="Cooper Black" w:hAnsi="Cooper Black"/>
          <w:color w:val="FF0000"/>
          <w:sz w:val="22"/>
          <w:szCs w:val="22"/>
        </w:rPr>
      </w:pPr>
    </w:p>
    <w:p w:rsidR="0014370C" w:rsidRDefault="0014370C" w:rsidP="0014370C">
      <w:pPr>
        <w:rPr>
          <w:rFonts w:ascii="Cooper Black" w:hAnsi="Cooper Black"/>
          <w:color w:val="FF0000"/>
          <w:sz w:val="22"/>
          <w:szCs w:val="22"/>
        </w:rPr>
      </w:pPr>
      <w:bookmarkStart w:id="0" w:name="_GoBack"/>
      <w:bookmarkEnd w:id="0"/>
    </w:p>
    <w:p w:rsidR="00E1637F" w:rsidRDefault="00E1637F"/>
    <w:sectPr w:rsidR="00E163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70C"/>
    <w:rsid w:val="0014370C"/>
    <w:rsid w:val="00E163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A9C49A-908D-4447-82A9-0E649A0CF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7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14370C"/>
    <w:pPr>
      <w:spacing w:after="120"/>
    </w:pPr>
    <w:rPr>
      <w:sz w:val="16"/>
      <w:szCs w:val="16"/>
    </w:rPr>
  </w:style>
  <w:style w:type="character" w:customStyle="1" w:styleId="BodyText3Char">
    <w:name w:val="Body Text 3 Char"/>
    <w:basedOn w:val="DefaultParagraphFont"/>
    <w:link w:val="BodyText3"/>
    <w:rsid w:val="0014370C"/>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1452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DaaS</Company>
  <LinksUpToDate>false</LinksUpToDate>
  <CharactersWithSpaces>1703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Brodie</dc:creator>
  <cp:keywords/>
  <dc:description/>
  <cp:lastModifiedBy>Louise Brodie</cp:lastModifiedBy>
  <cp:revision>1</cp:revision>
  <dcterms:created xsi:type="dcterms:W3CDTF">2018-10-31T06:28:00Z</dcterms:created>
  <dcterms:modified xsi:type="dcterms:W3CDTF">2018-10-31T06:29:00Z</dcterms:modified>
</cp:coreProperties>
</file>